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4FC9D" w14:textId="76AC51D6" w:rsidR="00530A7A" w:rsidRPr="00961989" w:rsidRDefault="00530A7A" w:rsidP="00961989">
      <w:pPr>
        <w:jc w:val="center"/>
        <w:rPr>
          <w:b/>
          <w:bCs/>
        </w:rPr>
      </w:pPr>
      <w:r w:rsidRPr="00961989">
        <w:rPr>
          <w:b/>
          <w:bCs/>
        </w:rPr>
        <w:t>Adatkezelési tájékoztató a Fiatal Nagykövet pályázat benyújtásához</w:t>
      </w:r>
    </w:p>
    <w:p w14:paraId="4432603A" w14:textId="77777777" w:rsidR="00530A7A" w:rsidRDefault="00530A7A"/>
    <w:p w14:paraId="01A9F5C9" w14:textId="77777777" w:rsidR="00530A7A" w:rsidRDefault="00530A7A" w:rsidP="00DB74F1">
      <w:pPr>
        <w:jc w:val="both"/>
      </w:pPr>
      <w:r>
        <w:t xml:space="preserve">Ebben a tájékoztatóban gyerekek számára is közérthetően szeretnénk tájékoztatást adni arról, hogy milyen adataid állnak az UNICEF rendelkezésére akkor, ha benyújtod a pályázatot, hogyan tároljuk ezeket, és hogyan kérheted ezeknek a törlését. </w:t>
      </w:r>
    </w:p>
    <w:p w14:paraId="67970788" w14:textId="77777777" w:rsidR="00530A7A" w:rsidRDefault="00530A7A" w:rsidP="00DB74F1">
      <w:pPr>
        <w:jc w:val="both"/>
      </w:pPr>
    </w:p>
    <w:p w14:paraId="70FE4B42" w14:textId="669A1AEF" w:rsidR="00530A7A" w:rsidRPr="00961989" w:rsidRDefault="00530A7A" w:rsidP="00DB74F1">
      <w:pPr>
        <w:pStyle w:val="Listaszerbekezds"/>
        <w:numPr>
          <w:ilvl w:val="0"/>
          <w:numId w:val="1"/>
        </w:numPr>
        <w:jc w:val="both"/>
        <w:rPr>
          <w:b/>
          <w:bCs/>
        </w:rPr>
      </w:pPr>
      <w:r w:rsidRPr="00961989">
        <w:rPr>
          <w:b/>
          <w:bCs/>
        </w:rPr>
        <w:t xml:space="preserve">Milyen adatokat kezel az UNICEF a jelentkezőkről? </w:t>
      </w:r>
    </w:p>
    <w:p w14:paraId="34A0E9F0" w14:textId="125A7CBB" w:rsidR="00530A7A" w:rsidRDefault="00530A7A" w:rsidP="00DB74F1">
      <w:pPr>
        <w:pStyle w:val="Listaszerbekezds"/>
        <w:ind w:left="1068"/>
        <w:jc w:val="both"/>
      </w:pPr>
      <w:r>
        <w:t xml:space="preserve">Amikor beadod a jelentkezésedet a pályázatra, megkapjuk a nevedet, az életkorodat és az e-mail címedet, továbbá minden olyan személyes adatot, ami az önéletrajzodban szerepel, tehát például a lakcímedet, a telefonszámodat, azt, hogy hova jársz iskolába. Birtokunkba kerül egy videó, amit a pályázathoz csatoltál, és te szerepelsz rajta, és ha az önéletrajzodhoz tartozik fénykép, akkor az a fénykép is. Emellett, ha nem múltál el még 18 éves, akkor a szülőd vagy gondviselőd nevét és email címét is megkapjuk, és azt is személyes adatként kezeljük. </w:t>
      </w:r>
    </w:p>
    <w:p w14:paraId="346FC32A" w14:textId="77777777" w:rsidR="00961989" w:rsidRDefault="00961989" w:rsidP="00DB74F1">
      <w:pPr>
        <w:pStyle w:val="Listaszerbekezds"/>
        <w:ind w:left="1068"/>
        <w:jc w:val="both"/>
      </w:pPr>
    </w:p>
    <w:p w14:paraId="70C330A9" w14:textId="0B2EC1CD" w:rsidR="00961989" w:rsidRPr="00961989" w:rsidRDefault="00530A7A" w:rsidP="00DB74F1">
      <w:pPr>
        <w:pStyle w:val="Listaszerbekezds"/>
        <w:numPr>
          <w:ilvl w:val="0"/>
          <w:numId w:val="1"/>
        </w:numPr>
        <w:jc w:val="both"/>
        <w:rPr>
          <w:b/>
          <w:bCs/>
        </w:rPr>
      </w:pPr>
      <w:r w:rsidRPr="00961989">
        <w:rPr>
          <w:b/>
          <w:bCs/>
        </w:rPr>
        <w:t xml:space="preserve">Ki kezeli az adataimat? </w:t>
      </w:r>
    </w:p>
    <w:p w14:paraId="3EF1649E" w14:textId="1716A828" w:rsidR="00961989" w:rsidRPr="00B271E5" w:rsidRDefault="00530A7A" w:rsidP="00DB74F1">
      <w:pPr>
        <w:pStyle w:val="Listaszerbekezds"/>
        <w:ind w:left="1068"/>
        <w:jc w:val="both"/>
      </w:pPr>
      <w:r w:rsidRPr="00B271E5">
        <w:t xml:space="preserve">Az adataidat az UNICEF Magyarország (UNICEF Magyar Bizottság Alapítvány, 1077 Budapest, Wesselényi u. 16, nyilvántartási szám: 01-01-0011349) kezeli. A fiatalnagykovetek@unicef.hu e-mail címre érkező leveleket </w:t>
      </w:r>
      <w:r w:rsidR="002C1B4C" w:rsidRPr="00B271E5">
        <w:t>Szlankó Viola</w:t>
      </w:r>
      <w:r w:rsidRPr="00B271E5">
        <w:t xml:space="preserve">, az UNICEF </w:t>
      </w:r>
      <w:r w:rsidR="002C1B4C" w:rsidRPr="00B271E5">
        <w:t>gyermekvédelmi</w:t>
      </w:r>
      <w:r w:rsidRPr="00B271E5">
        <w:t xml:space="preserve"> </w:t>
      </w:r>
      <w:r w:rsidR="00623E46">
        <w:t xml:space="preserve">igazgatója </w:t>
      </w:r>
      <w:r w:rsidRPr="00B271E5">
        <w:t xml:space="preserve">látja, akit közvetlenül a </w:t>
      </w:r>
      <w:hyperlink r:id="rId7" w:tgtFrame="_blank" w:history="1">
        <w:r w:rsidR="00B271E5" w:rsidRPr="00B271E5">
          <w:rPr>
            <w:rStyle w:val="Hiperhivatkozs"/>
          </w:rPr>
          <w:t>viola.szlanko@unicef.hu</w:t>
        </w:r>
      </w:hyperlink>
      <w:r w:rsidR="002C1B4C" w:rsidRPr="00B271E5">
        <w:t xml:space="preserve"> </w:t>
      </w:r>
      <w:r w:rsidRPr="00B271E5">
        <w:t xml:space="preserve">e-mail címen tudsz elérni. Őt </w:t>
      </w:r>
      <w:r w:rsidR="00623E46">
        <w:t xml:space="preserve">vagy az általa kijelölt gyermekjogi munkatársat </w:t>
      </w:r>
      <w:r w:rsidRPr="00B271E5">
        <w:t xml:space="preserve">keresheted akkor is, ha kérdésed van a pályázattal kapcsolatban. </w:t>
      </w:r>
    </w:p>
    <w:p w14:paraId="6791C557" w14:textId="77777777" w:rsidR="00961989" w:rsidRDefault="00961989" w:rsidP="00DB74F1">
      <w:pPr>
        <w:pStyle w:val="Listaszerbekezds"/>
        <w:ind w:left="1068"/>
        <w:jc w:val="both"/>
      </w:pPr>
    </w:p>
    <w:p w14:paraId="7605B4FA" w14:textId="4835A09B" w:rsidR="00961989" w:rsidRPr="00961989" w:rsidRDefault="00530A7A" w:rsidP="00DB74F1">
      <w:pPr>
        <w:pStyle w:val="Listaszerbekezds"/>
        <w:numPr>
          <w:ilvl w:val="0"/>
          <w:numId w:val="1"/>
        </w:numPr>
        <w:jc w:val="both"/>
        <w:rPr>
          <w:b/>
          <w:bCs/>
        </w:rPr>
      </w:pPr>
      <w:r w:rsidRPr="00961989">
        <w:rPr>
          <w:b/>
          <w:bCs/>
        </w:rPr>
        <w:t xml:space="preserve">Ki fér hozzá még az adataimhoz? </w:t>
      </w:r>
      <w:r w:rsidR="00B271E5">
        <w:rPr>
          <w:b/>
          <w:bCs/>
        </w:rPr>
        <w:t xml:space="preserve"> </w:t>
      </w:r>
    </w:p>
    <w:p w14:paraId="25B6951C" w14:textId="139DFAB5" w:rsidR="00961989" w:rsidRDefault="00530A7A" w:rsidP="00DB74F1">
      <w:pPr>
        <w:pStyle w:val="Listaszerbekezds"/>
        <w:ind w:left="1068"/>
        <w:jc w:val="both"/>
      </w:pPr>
      <w:r>
        <w:t xml:space="preserve">Az adataidhoz Szlankó Viola, az UNICEF Magyarország gyermekvédelmi vezetője fér hozzá (viola.szlanko@unicef.hu). A beérkezett pályázatokat a már meglévő Fiatal Nagyköveti Tanács tagjaival (a www.unicef.hu/fiatal-nagykovetek oldalon nézheted meg, hogy kik ők) bíráljuk el, online találkozó formájában. Ők nem fogják megkapni a saját e-mail címükre a jelentkezéseket, azokat közösen nézzük végig </w:t>
      </w:r>
      <w:proofErr w:type="spellStart"/>
      <w:r>
        <w:t>videostreaming</w:t>
      </w:r>
      <w:proofErr w:type="spellEnd"/>
      <w:r>
        <w:t xml:space="preserve"> formájában, vagy az UNICEF Magyarország irodájában (1077, Budapest, Wesselényi u. 16). A beérkezett anyagokat nem osztjuk meg a honlapunkon, nem használjuk fel a közösségi médiában, és nem küldjük el más embereknek. </w:t>
      </w:r>
    </w:p>
    <w:p w14:paraId="50EE084E" w14:textId="77777777" w:rsidR="00961989" w:rsidRDefault="00961989" w:rsidP="00DB74F1">
      <w:pPr>
        <w:pStyle w:val="Listaszerbekezds"/>
        <w:ind w:left="1068"/>
        <w:jc w:val="both"/>
      </w:pPr>
    </w:p>
    <w:p w14:paraId="069A14DC" w14:textId="601EE5CE" w:rsidR="00961989" w:rsidRPr="00961989" w:rsidRDefault="00530A7A" w:rsidP="00DB74F1">
      <w:pPr>
        <w:pStyle w:val="Listaszerbekezds"/>
        <w:numPr>
          <w:ilvl w:val="0"/>
          <w:numId w:val="1"/>
        </w:numPr>
        <w:jc w:val="both"/>
        <w:rPr>
          <w:b/>
          <w:bCs/>
        </w:rPr>
      </w:pPr>
      <w:r w:rsidRPr="00961989">
        <w:rPr>
          <w:b/>
          <w:bCs/>
        </w:rPr>
        <w:t xml:space="preserve">Milyen célból kezelik az adataimat? </w:t>
      </w:r>
    </w:p>
    <w:p w14:paraId="1A5D6389" w14:textId="33A81592" w:rsidR="00DB74F1" w:rsidRDefault="00530A7A" w:rsidP="00DB74F1">
      <w:pPr>
        <w:pStyle w:val="Listaszerbekezds"/>
        <w:ind w:left="1068"/>
        <w:jc w:val="both"/>
      </w:pPr>
      <w:r>
        <w:t xml:space="preserve">Az adataidat kizárólag abból a célból kezeljük, hogy döntést hozhassunk a pályázatokról, és erről a döntésről tájékoztassunk. Az adataidat azért kezelhetjük, mert ehhez Te és/vagy a szülőd hozzájárul (ez az adatkezelés jogalapja). </w:t>
      </w:r>
    </w:p>
    <w:p w14:paraId="5250543C" w14:textId="77777777" w:rsidR="00DB74F1" w:rsidRDefault="00DB74F1" w:rsidP="00DB74F1">
      <w:pPr>
        <w:pStyle w:val="Listaszerbekezds"/>
        <w:ind w:left="1068"/>
        <w:jc w:val="both"/>
      </w:pPr>
    </w:p>
    <w:p w14:paraId="75548156" w14:textId="45F2BF65" w:rsidR="00DB74F1" w:rsidRPr="00DB74F1" w:rsidRDefault="00530A7A" w:rsidP="00DB74F1">
      <w:pPr>
        <w:pStyle w:val="Listaszerbekezds"/>
        <w:numPr>
          <w:ilvl w:val="0"/>
          <w:numId w:val="1"/>
        </w:numPr>
        <w:jc w:val="both"/>
        <w:rPr>
          <w:b/>
          <w:bCs/>
        </w:rPr>
      </w:pPr>
      <w:r w:rsidRPr="00DB74F1">
        <w:rPr>
          <w:b/>
          <w:bCs/>
        </w:rPr>
        <w:t xml:space="preserve">Meddig tároljátok az adataimat? </w:t>
      </w:r>
    </w:p>
    <w:p w14:paraId="2203B4E3" w14:textId="245969B8" w:rsidR="00DB74F1" w:rsidRDefault="00530A7A" w:rsidP="00DB74F1">
      <w:pPr>
        <w:pStyle w:val="Listaszerbekezds"/>
        <w:ind w:left="1068"/>
        <w:jc w:val="both"/>
      </w:pPr>
      <w:r>
        <w:t xml:space="preserve">A személyes adataidat </w:t>
      </w:r>
      <w:r w:rsidRPr="00623E46">
        <w:t>202</w:t>
      </w:r>
      <w:r w:rsidR="009B625D" w:rsidRPr="00623E46">
        <w:t>3</w:t>
      </w:r>
      <w:r w:rsidRPr="00623E46">
        <w:t xml:space="preserve">. </w:t>
      </w:r>
      <w:r w:rsidR="00623E46" w:rsidRPr="00623E46">
        <w:t>november</w:t>
      </w:r>
      <w:r w:rsidRPr="00623E46">
        <w:t xml:space="preserve"> </w:t>
      </w:r>
      <w:r w:rsidR="00623E46" w:rsidRPr="00623E46">
        <w:t>16-</w:t>
      </w:r>
      <w:r w:rsidRPr="00623E46">
        <w:t>ig</w:t>
      </w:r>
      <w:r>
        <w:t xml:space="preserve"> tároljuk, eddigre mindenképpen döntést hozunk arról, hogy tagja leszel-e a Fiatal Nagyköveti Tanácsnak. Ha bekerülsz a csapatba, akkor önkéntes szerződést kötünk veled, ami szabályozza a</w:t>
      </w:r>
      <w:r w:rsidR="008C4494">
        <w:t xml:space="preserve"> szerződéssel kapcsolatos további</w:t>
      </w:r>
      <w:r>
        <w:t xml:space="preserve"> adatkezelést, ha nem, akkor pedig töröljük a beérkezett jelentkezést és a videót is. Ez azt jelenti, hogy a későbbiekben nem fogsz tőlünk kéretlen leveleket kapni, és nem lesz meg senkinek az e-mail címed, az önéletrajzod, az esszéd, vagy a beküldött videód. </w:t>
      </w:r>
    </w:p>
    <w:p w14:paraId="6E2D1607" w14:textId="77777777" w:rsidR="00DB74F1" w:rsidRDefault="00DB74F1" w:rsidP="00DB74F1">
      <w:pPr>
        <w:pStyle w:val="Listaszerbekezds"/>
        <w:ind w:left="1068"/>
        <w:jc w:val="both"/>
      </w:pPr>
    </w:p>
    <w:p w14:paraId="0B8B03BD" w14:textId="023EC868" w:rsidR="00DB74F1" w:rsidRPr="00DB74F1" w:rsidRDefault="00530A7A" w:rsidP="00DB74F1">
      <w:pPr>
        <w:pStyle w:val="Listaszerbekezds"/>
        <w:numPr>
          <w:ilvl w:val="0"/>
          <w:numId w:val="1"/>
        </w:numPr>
        <w:jc w:val="both"/>
        <w:rPr>
          <w:b/>
          <w:bCs/>
        </w:rPr>
      </w:pPr>
      <w:r w:rsidRPr="00DB74F1">
        <w:rPr>
          <w:b/>
          <w:bCs/>
        </w:rPr>
        <w:lastRenderedPageBreak/>
        <w:t xml:space="preserve">Mi a teendőm, ha azt szeretném, hogy ne legyenek meg az UNICEF-nek ezek az adatok? </w:t>
      </w:r>
      <w:r w:rsidR="00EE18FE">
        <w:rPr>
          <w:b/>
          <w:bCs/>
        </w:rPr>
        <w:t>Mit tehetek az adataim kezelése kapcsán?</w:t>
      </w:r>
    </w:p>
    <w:p w14:paraId="11C51339" w14:textId="067283A4" w:rsidR="00DB74F1" w:rsidRDefault="00530A7A" w:rsidP="00DB74F1">
      <w:pPr>
        <w:pStyle w:val="Listaszerbekezds"/>
        <w:ind w:left="1068"/>
        <w:jc w:val="both"/>
      </w:pPr>
      <w:r>
        <w:t xml:space="preserve">A személyes adataid nyilvántartásból való törléséhez jogod van, ebben az esetben a fiatalnagykovetek@unicef.hu e-mail címen keresztül kell kérned, hogy töröljük az adataidat, és nekünk ezt haladéktalanul meg is kell tennünk. Ha nem szeretnéd törölni, de hibát találtál bennük, aminek a </w:t>
      </w:r>
      <w:r w:rsidR="00EE18FE">
        <w:t xml:space="preserve">kijavítását (helyesbítését) </w:t>
      </w:r>
      <w:r>
        <w:t>kéred, szintén itt tudod megtenni. A törlésen és a</w:t>
      </w:r>
      <w:r w:rsidR="00EE18FE">
        <w:t xml:space="preserve"> kijavításon</w:t>
      </w:r>
      <w:r>
        <w:t xml:space="preserve"> </w:t>
      </w:r>
      <w:r w:rsidR="00EE18FE">
        <w:t>(</w:t>
      </w:r>
      <w:r>
        <w:t>helyesbítésen</w:t>
      </w:r>
      <w:r w:rsidR="00EE18FE">
        <w:t>)</w:t>
      </w:r>
      <w:r>
        <w:t xml:space="preserve"> kívül a fiatalnagykovetek@unicef.hu e-mail címre küldött levélben megkérdezheted az UNICEF Magyarországot arról, hogy milyen adataidat kezeljük, kérhetsz róluk másolatot, vagy kérheted, hogy az adataidat csak tároljuk, más módon ne kezeljük. Az adatkezeléshez való hozzájárulásodat is</w:t>
      </w:r>
      <w:r w:rsidR="00EE18FE">
        <w:t xml:space="preserve"> bármikor</w:t>
      </w:r>
      <w:r>
        <w:t xml:space="preserve"> visszavonhatod. Ebben az esetben mi azonnal töröljük az adataidat. Ha kéred az adataid törlését, vagy a pályázatodról való döntést megelőzően visszavonod az adataid kezeléséhez való hozzájárulást, akkor sajnos nem tudjuk a pályázatodat elbírálni. </w:t>
      </w:r>
    </w:p>
    <w:p w14:paraId="34B2E07D" w14:textId="77777777" w:rsidR="00DB74F1" w:rsidRDefault="00DB74F1" w:rsidP="00DB74F1">
      <w:pPr>
        <w:pStyle w:val="Listaszerbekezds"/>
        <w:ind w:left="1068"/>
        <w:jc w:val="both"/>
      </w:pPr>
    </w:p>
    <w:p w14:paraId="431B3979" w14:textId="0678A556" w:rsidR="00DB74F1" w:rsidRPr="00DB74F1" w:rsidRDefault="00530A7A" w:rsidP="00DB74F1">
      <w:pPr>
        <w:pStyle w:val="Listaszerbekezds"/>
        <w:numPr>
          <w:ilvl w:val="0"/>
          <w:numId w:val="1"/>
        </w:numPr>
        <w:jc w:val="both"/>
        <w:rPr>
          <w:b/>
          <w:bCs/>
        </w:rPr>
      </w:pPr>
      <w:r w:rsidRPr="00DB74F1">
        <w:rPr>
          <w:b/>
          <w:bCs/>
        </w:rPr>
        <w:t xml:space="preserve">Mit tehetek, ha panaszom van az adataim kezelése miatt? </w:t>
      </w:r>
    </w:p>
    <w:p w14:paraId="6A443875" w14:textId="0F80D0BC" w:rsidR="00DB74F1" w:rsidRDefault="00530A7A" w:rsidP="00DB74F1">
      <w:pPr>
        <w:pStyle w:val="Listaszerbekezds"/>
        <w:ind w:left="1068"/>
        <w:jc w:val="both"/>
      </w:pPr>
      <w:r>
        <w:t xml:space="preserve">Ha elégedetlen vagy, vagy panaszod van az adatkezeléssel kapcsolatban, a Nemzeti Adatvédelmi és Információs Hatósághoz fordulhatsz az alábbi elérhetőségeken: </w:t>
      </w:r>
      <w:r w:rsidR="00C47C95" w:rsidRPr="00C47C95">
        <w:t>1055 Budapest, Falk Miksa utca 9-11; levelezési cím: 1363 Budapest, Pf.: 9.</w:t>
      </w:r>
      <w:r>
        <w:t xml:space="preserve">e-mail: ugyfelszolgalat@naih.hu; telefon: +36 1 391 1400 </w:t>
      </w:r>
    </w:p>
    <w:p w14:paraId="4CC56B83" w14:textId="4FA73A96" w:rsidR="00DB74F1" w:rsidRDefault="00530A7A" w:rsidP="00DB74F1">
      <w:pPr>
        <w:pStyle w:val="Listaszerbekezds"/>
        <w:ind w:left="1068"/>
        <w:jc w:val="both"/>
      </w:pPr>
      <w:r>
        <w:t>Ha úgy ítéled meg, hogy az UNICEF Magyarország megsértette a magánélethez való jogodat az adatkezelés során, vagy nem teljesítette a személyes adataidra vonatkozó kérelmedet, esetleg más panaszod van vagy elégedetlen vagy az adatkezeléssel kapcsolatban, bírósághoz is fordulhatsz a lakóhelyed</w:t>
      </w:r>
      <w:r w:rsidR="002A2547">
        <w:t xml:space="preserve"> vagy tartózkodási helyed</w:t>
      </w:r>
      <w:r>
        <w:t xml:space="preserve"> szerint illetékes törvényszéknél.</w:t>
      </w:r>
    </w:p>
    <w:p w14:paraId="222696EA" w14:textId="77777777" w:rsidR="00DB74F1" w:rsidRDefault="00DB74F1" w:rsidP="00DB74F1">
      <w:pPr>
        <w:pStyle w:val="Listaszerbekezds"/>
        <w:ind w:left="1068"/>
      </w:pPr>
    </w:p>
    <w:p w14:paraId="78D127BA" w14:textId="5FEEE11C" w:rsidR="00EE18FE" w:rsidRDefault="00EE18FE" w:rsidP="00D91721">
      <w:r>
        <w:t>A Fiatal Nagykövet Pályázattal kapcsolatos adatkezelés legfontosabb részleteit az alábbi táblázatban röviden összefoglalva is megtalálod:</w:t>
      </w:r>
    </w:p>
    <w:p w14:paraId="4B788B40" w14:textId="6A82F615" w:rsidR="00DB74F1" w:rsidRDefault="00DB74F1" w:rsidP="00DB74F1">
      <w:pPr>
        <w:pStyle w:val="Listaszerbekezds"/>
        <w:ind w:left="1068"/>
      </w:pPr>
    </w:p>
    <w:tbl>
      <w:tblPr>
        <w:tblStyle w:val="Rcsostblzat"/>
        <w:tblW w:w="9072" w:type="dxa"/>
        <w:tblInd w:w="137" w:type="dxa"/>
        <w:tblLook w:val="04A0" w:firstRow="1" w:lastRow="0" w:firstColumn="1" w:lastColumn="0" w:noHBand="0" w:noVBand="1"/>
      </w:tblPr>
      <w:tblGrid>
        <w:gridCol w:w="2471"/>
        <w:gridCol w:w="6601"/>
      </w:tblGrid>
      <w:tr w:rsidR="00DB74F1" w14:paraId="27B4F438" w14:textId="77777777" w:rsidTr="00DB74F1">
        <w:tc>
          <w:tcPr>
            <w:tcW w:w="2471" w:type="dxa"/>
          </w:tcPr>
          <w:p w14:paraId="7B7113FF" w14:textId="7131C0E6" w:rsidR="00DB74F1" w:rsidRPr="00DB74F1" w:rsidRDefault="00DB74F1" w:rsidP="00DB74F1">
            <w:pPr>
              <w:pStyle w:val="Listaszerbekezds"/>
              <w:ind w:left="0"/>
              <w:rPr>
                <w:b/>
                <w:bCs/>
              </w:rPr>
            </w:pPr>
            <w:r w:rsidRPr="00DB74F1">
              <w:rPr>
                <w:b/>
                <w:bCs/>
              </w:rPr>
              <w:t>Kezelt személyes adatok köre</w:t>
            </w:r>
          </w:p>
        </w:tc>
        <w:tc>
          <w:tcPr>
            <w:tcW w:w="6601" w:type="dxa"/>
          </w:tcPr>
          <w:p w14:paraId="3C190A82" w14:textId="319E9BA1" w:rsidR="00DB74F1" w:rsidRDefault="00DB74F1" w:rsidP="00DB74F1">
            <w:pPr>
              <w:pStyle w:val="Listaszerbekezds"/>
              <w:ind w:left="0"/>
            </w:pPr>
            <w:r>
              <w:t>Pályázó neve, születési dátuma, lakóhelye (településnév), e-mail címe, telefonszáma, vagy amilyen további adatot önéletrajzában megad</w:t>
            </w:r>
            <w:r w:rsidR="00E3045F">
              <w:t>, továbbá 18 év alatti pályázó törvényes képviselőjének neve, email címe</w:t>
            </w:r>
          </w:p>
        </w:tc>
      </w:tr>
      <w:tr w:rsidR="00DB74F1" w14:paraId="6F6A6F39" w14:textId="77777777" w:rsidTr="00DB74F1">
        <w:tc>
          <w:tcPr>
            <w:tcW w:w="2471" w:type="dxa"/>
          </w:tcPr>
          <w:p w14:paraId="6409DDC3" w14:textId="1C8AAC44" w:rsidR="00DB74F1" w:rsidRPr="00DB74F1" w:rsidRDefault="00DB74F1" w:rsidP="00DB74F1">
            <w:pPr>
              <w:pStyle w:val="Listaszerbekezds"/>
              <w:ind w:left="0"/>
              <w:rPr>
                <w:b/>
                <w:bCs/>
              </w:rPr>
            </w:pPr>
            <w:r w:rsidRPr="00DB74F1">
              <w:rPr>
                <w:b/>
                <w:bCs/>
              </w:rPr>
              <w:t>Az adatkezelés célja</w:t>
            </w:r>
          </w:p>
        </w:tc>
        <w:tc>
          <w:tcPr>
            <w:tcW w:w="6601" w:type="dxa"/>
          </w:tcPr>
          <w:p w14:paraId="698D5E60" w14:textId="4ECDBCC2" w:rsidR="00DB74F1" w:rsidRDefault="00DB74F1" w:rsidP="00DB74F1">
            <w:pPr>
              <w:pStyle w:val="Listaszerbekezds"/>
              <w:ind w:left="0"/>
            </w:pPr>
            <w:r>
              <w:t>A „Fiatal Nagykövet” pályázat lebonyolítása, a pályázatok elbírálása, a kiválasztott pályázók értesítése.</w:t>
            </w:r>
          </w:p>
        </w:tc>
      </w:tr>
      <w:tr w:rsidR="00DB74F1" w14:paraId="380052E8" w14:textId="77777777" w:rsidTr="00DB74F1">
        <w:tc>
          <w:tcPr>
            <w:tcW w:w="2471" w:type="dxa"/>
          </w:tcPr>
          <w:p w14:paraId="6139E28E" w14:textId="01FA6976" w:rsidR="00DB74F1" w:rsidRPr="00DB74F1" w:rsidRDefault="00DB74F1" w:rsidP="00DB74F1">
            <w:pPr>
              <w:pStyle w:val="Listaszerbekezds"/>
              <w:ind w:left="0"/>
              <w:rPr>
                <w:b/>
                <w:bCs/>
              </w:rPr>
            </w:pPr>
            <w:r w:rsidRPr="00DB74F1">
              <w:rPr>
                <w:b/>
                <w:bCs/>
              </w:rPr>
              <w:t>Az adatkezelés jogalapja</w:t>
            </w:r>
          </w:p>
        </w:tc>
        <w:tc>
          <w:tcPr>
            <w:tcW w:w="6601" w:type="dxa"/>
          </w:tcPr>
          <w:p w14:paraId="04B53D61" w14:textId="38428DC4" w:rsidR="00DB74F1" w:rsidRDefault="00DB74F1" w:rsidP="00DB74F1">
            <w:pPr>
              <w:pStyle w:val="Listaszerbekezds"/>
              <w:ind w:left="0"/>
            </w:pPr>
            <w:r>
              <w:t xml:space="preserve">A </w:t>
            </w:r>
            <w:r w:rsidR="003717DE">
              <w:t>pályázó,</w:t>
            </w:r>
            <w:r w:rsidR="00C47C95">
              <w:t xml:space="preserve"> illetve 18 év alatti pályázó</w:t>
            </w:r>
            <w:r>
              <w:t xml:space="preserve"> törvényes képviselőjének hozzájárulása (A GDPR 6. cikk (1) </w:t>
            </w:r>
            <w:proofErr w:type="spellStart"/>
            <w:r>
              <w:t>bek</w:t>
            </w:r>
            <w:proofErr w:type="spellEnd"/>
            <w:r>
              <w:t>. a) pontja)</w:t>
            </w:r>
          </w:p>
        </w:tc>
      </w:tr>
      <w:tr w:rsidR="00DB74F1" w14:paraId="6BA88D6D" w14:textId="77777777" w:rsidTr="00DB74F1">
        <w:tc>
          <w:tcPr>
            <w:tcW w:w="2471" w:type="dxa"/>
          </w:tcPr>
          <w:p w14:paraId="7F796F9C" w14:textId="1FF0413B" w:rsidR="00DB74F1" w:rsidRPr="00DB74F1" w:rsidRDefault="00DB74F1" w:rsidP="00DB74F1">
            <w:pPr>
              <w:pStyle w:val="Listaszerbekezds"/>
              <w:ind w:left="0"/>
              <w:rPr>
                <w:b/>
                <w:bCs/>
              </w:rPr>
            </w:pPr>
            <w:r w:rsidRPr="00DB74F1">
              <w:rPr>
                <w:b/>
                <w:bCs/>
              </w:rPr>
              <w:t>Adatkezelés határideje</w:t>
            </w:r>
          </w:p>
        </w:tc>
        <w:tc>
          <w:tcPr>
            <w:tcW w:w="6601" w:type="dxa"/>
          </w:tcPr>
          <w:p w14:paraId="70BBB200" w14:textId="4EB473DF" w:rsidR="00DB74F1" w:rsidRDefault="00DB74F1" w:rsidP="00DB74F1">
            <w:pPr>
              <w:pStyle w:val="Listaszerbekezds"/>
              <w:ind w:left="0"/>
            </w:pPr>
            <w:r>
              <w:t xml:space="preserve">A személyes adataidat </w:t>
            </w:r>
            <w:r w:rsidRPr="00623E46">
              <w:t>202</w:t>
            </w:r>
            <w:r w:rsidR="009B625D" w:rsidRPr="00623E46">
              <w:t>3</w:t>
            </w:r>
            <w:r w:rsidRPr="00623E46">
              <w:t>.</w:t>
            </w:r>
            <w:r w:rsidR="00623E46" w:rsidRPr="00623E46">
              <w:t>11</w:t>
            </w:r>
            <w:r w:rsidRPr="00623E46">
              <w:t xml:space="preserve">. </w:t>
            </w:r>
            <w:r w:rsidR="00623E46">
              <w:t>16-</w:t>
            </w:r>
            <w:r>
              <w:t>ig tároljuk</w:t>
            </w:r>
          </w:p>
        </w:tc>
      </w:tr>
      <w:tr w:rsidR="00DB74F1" w14:paraId="6A1E2A83" w14:textId="77777777" w:rsidTr="00DB74F1">
        <w:tc>
          <w:tcPr>
            <w:tcW w:w="2471" w:type="dxa"/>
          </w:tcPr>
          <w:p w14:paraId="3C46904D" w14:textId="06C66149" w:rsidR="00DB74F1" w:rsidRPr="00DB74F1" w:rsidRDefault="00DB74F1" w:rsidP="00DB74F1">
            <w:pPr>
              <w:pStyle w:val="Listaszerbekezds"/>
              <w:ind w:left="0"/>
              <w:rPr>
                <w:b/>
                <w:bCs/>
              </w:rPr>
            </w:pPr>
            <w:r w:rsidRPr="00DB74F1">
              <w:rPr>
                <w:b/>
                <w:bCs/>
              </w:rPr>
              <w:t>Automatizált döntéshozatal, profilalkotás</w:t>
            </w:r>
          </w:p>
        </w:tc>
        <w:tc>
          <w:tcPr>
            <w:tcW w:w="6601" w:type="dxa"/>
          </w:tcPr>
          <w:p w14:paraId="7A1A9DA1" w14:textId="60566FC2" w:rsidR="00DB74F1" w:rsidRDefault="00DB74F1" w:rsidP="00DB74F1">
            <w:pPr>
              <w:pStyle w:val="Listaszerbekezds"/>
              <w:ind w:left="0"/>
            </w:pPr>
            <w:r>
              <w:t>Nem történik</w:t>
            </w:r>
          </w:p>
        </w:tc>
      </w:tr>
      <w:tr w:rsidR="00DB74F1" w14:paraId="230D9A12" w14:textId="77777777" w:rsidTr="00DB74F1">
        <w:tc>
          <w:tcPr>
            <w:tcW w:w="2471" w:type="dxa"/>
          </w:tcPr>
          <w:p w14:paraId="2251DBB4" w14:textId="088CDB53" w:rsidR="00DB74F1" w:rsidRPr="00DB74F1" w:rsidRDefault="00DB74F1" w:rsidP="00DB74F1">
            <w:pPr>
              <w:pStyle w:val="Listaszerbekezds"/>
              <w:ind w:left="0"/>
              <w:rPr>
                <w:b/>
                <w:bCs/>
              </w:rPr>
            </w:pPr>
            <w:r w:rsidRPr="00DB74F1">
              <w:rPr>
                <w:b/>
                <w:bCs/>
              </w:rPr>
              <w:t xml:space="preserve">Adattovábbítás címzettjei </w:t>
            </w:r>
          </w:p>
        </w:tc>
        <w:tc>
          <w:tcPr>
            <w:tcW w:w="6601" w:type="dxa"/>
          </w:tcPr>
          <w:p w14:paraId="39664263" w14:textId="7779AEBD" w:rsidR="00DB74F1" w:rsidRDefault="00DB74F1" w:rsidP="00DB74F1">
            <w:pPr>
              <w:pStyle w:val="Listaszerbekezds"/>
              <w:ind w:left="0"/>
            </w:pPr>
            <w:r>
              <w:t>Nem történik adattovábbítás</w:t>
            </w:r>
          </w:p>
        </w:tc>
      </w:tr>
    </w:tbl>
    <w:p w14:paraId="3D2769AF" w14:textId="77777777" w:rsidR="00DB74F1" w:rsidRDefault="00DB74F1" w:rsidP="00DB74F1">
      <w:pPr>
        <w:pStyle w:val="Listaszerbekezds"/>
        <w:ind w:left="1068"/>
      </w:pPr>
    </w:p>
    <w:p w14:paraId="095A41D0" w14:textId="77777777" w:rsidR="00EE18FE" w:rsidRDefault="00EE18FE" w:rsidP="00D91721">
      <w:pPr>
        <w:pStyle w:val="Listaszerbekezds"/>
        <w:ind w:left="1068"/>
        <w:jc w:val="both"/>
      </w:pPr>
    </w:p>
    <w:p w14:paraId="4B259EC4" w14:textId="5FA9A7A4" w:rsidR="00EE18FE" w:rsidRDefault="00EE18FE" w:rsidP="00D91721">
      <w:pPr>
        <w:jc w:val="both"/>
      </w:pPr>
      <w:r>
        <w:t>Az adatkezeléssel kapcsolatos jogokkal és azok gyakorlásával kapcsolatos részletes, elsősorban törvényes képviselőd részére szóló tájékoztatás:</w:t>
      </w:r>
    </w:p>
    <w:p w14:paraId="66595CE5" w14:textId="77777777" w:rsidR="00EE18FE" w:rsidRPr="00EE18FE" w:rsidRDefault="00EE18FE" w:rsidP="00D91721">
      <w:pPr>
        <w:jc w:val="both"/>
        <w:rPr>
          <w:b/>
        </w:rPr>
      </w:pPr>
      <w:r w:rsidRPr="00EE18FE">
        <w:rPr>
          <w:b/>
        </w:rPr>
        <w:t>A tájékoztatáshoz, valamint a kezelt személyes adatok hozzáféréséhez való jog:</w:t>
      </w:r>
    </w:p>
    <w:p w14:paraId="0D4DA3B2" w14:textId="77777777" w:rsidR="00EE18FE" w:rsidRPr="00EE18FE" w:rsidRDefault="00EE18FE" w:rsidP="00D91721">
      <w:pPr>
        <w:jc w:val="both"/>
      </w:pPr>
      <w:r w:rsidRPr="00EE18FE">
        <w:lastRenderedPageBreak/>
        <w:t xml:space="preserve">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 </w:t>
      </w:r>
    </w:p>
    <w:p w14:paraId="768DA9B8" w14:textId="77777777" w:rsidR="00EE18FE" w:rsidRPr="00EE18FE" w:rsidRDefault="00EE18FE" w:rsidP="00D91721">
      <w:pPr>
        <w:numPr>
          <w:ilvl w:val="0"/>
          <w:numId w:val="2"/>
        </w:numPr>
        <w:jc w:val="both"/>
      </w:pPr>
      <w:r w:rsidRPr="00EE18FE">
        <w:t xml:space="preserve">az adatkezelés céljai; </w:t>
      </w:r>
    </w:p>
    <w:p w14:paraId="33B4F1AE" w14:textId="77777777" w:rsidR="00EE18FE" w:rsidRPr="00EE18FE" w:rsidRDefault="00EE18FE" w:rsidP="00D91721">
      <w:pPr>
        <w:numPr>
          <w:ilvl w:val="0"/>
          <w:numId w:val="2"/>
        </w:numPr>
        <w:jc w:val="both"/>
      </w:pPr>
      <w:r w:rsidRPr="00EE18FE">
        <w:t xml:space="preserve">az érintett személyes adatok kategóriái; </w:t>
      </w:r>
    </w:p>
    <w:p w14:paraId="3FA8612D" w14:textId="77777777" w:rsidR="00EE18FE" w:rsidRPr="00EE18FE" w:rsidRDefault="00EE18FE" w:rsidP="00D91721">
      <w:pPr>
        <w:numPr>
          <w:ilvl w:val="0"/>
          <w:numId w:val="2"/>
        </w:numPr>
        <w:jc w:val="both"/>
      </w:pPr>
      <w:r w:rsidRPr="00EE18FE">
        <w:t xml:space="preserve">azon címzettek vagy címzettek kategóriái, akikkel, illetve amelyekkel a személyes adatokat közölték vagy közölni fogják, ideértve különösen a harmadik országbeli címzetteket, illetve a nemzetközi szervezeteket; </w:t>
      </w:r>
    </w:p>
    <w:p w14:paraId="39A4C155" w14:textId="77777777" w:rsidR="00EE18FE" w:rsidRPr="00EE18FE" w:rsidRDefault="00EE18FE" w:rsidP="00D91721">
      <w:pPr>
        <w:numPr>
          <w:ilvl w:val="0"/>
          <w:numId w:val="2"/>
        </w:numPr>
        <w:jc w:val="both"/>
      </w:pPr>
      <w:r w:rsidRPr="00EE18FE">
        <w:t>adott esetben a személyes adatok tárolásának tervezett időtartama, vagy ha ez nem lehetséges, ezen időtartam meghatározásának szempontjai;</w:t>
      </w:r>
    </w:p>
    <w:p w14:paraId="0099A663" w14:textId="77777777" w:rsidR="00EE18FE" w:rsidRPr="00EE18FE" w:rsidRDefault="00EE18FE" w:rsidP="00D91721">
      <w:pPr>
        <w:numPr>
          <w:ilvl w:val="0"/>
          <w:numId w:val="2"/>
        </w:numPr>
        <w:jc w:val="both"/>
      </w:pPr>
      <w:r w:rsidRPr="00EE18FE">
        <w:t>az érintett azon joga, hogy kérelmezheti az adatkezelőtől a rá vonatkozó személyes adatok helyesbítését, törlését vagy kezelésének korlátozását, és tiltakozhat az ilyen személyes adatok kezelése ellen;</w:t>
      </w:r>
    </w:p>
    <w:p w14:paraId="2190C28A" w14:textId="77777777" w:rsidR="00EE18FE" w:rsidRPr="00EE18FE" w:rsidRDefault="00EE18FE" w:rsidP="00D91721">
      <w:pPr>
        <w:numPr>
          <w:ilvl w:val="0"/>
          <w:numId w:val="2"/>
        </w:numPr>
        <w:jc w:val="both"/>
      </w:pPr>
      <w:r w:rsidRPr="00EE18FE">
        <w:t>a valamely felügyeleti hatósághoz címzett panasz benyújtásának joga;</w:t>
      </w:r>
    </w:p>
    <w:p w14:paraId="4983DFCE" w14:textId="77777777" w:rsidR="00EE18FE" w:rsidRPr="00EE18FE" w:rsidRDefault="00EE18FE" w:rsidP="00D91721">
      <w:pPr>
        <w:numPr>
          <w:ilvl w:val="0"/>
          <w:numId w:val="2"/>
        </w:numPr>
        <w:jc w:val="both"/>
      </w:pPr>
      <w:r w:rsidRPr="00EE18FE">
        <w:t>ha az adatokat nem az érintettől gyűjtötték, a forrásukra vonatkozó minden elérhető információ;</w:t>
      </w:r>
    </w:p>
    <w:p w14:paraId="632DC59A" w14:textId="77777777" w:rsidR="00EE18FE" w:rsidRPr="00EE18FE" w:rsidRDefault="00EE18FE" w:rsidP="00D91721">
      <w:pPr>
        <w:numPr>
          <w:ilvl w:val="0"/>
          <w:numId w:val="2"/>
        </w:numPr>
        <w:jc w:val="both"/>
      </w:pPr>
      <w:r w:rsidRPr="00EE18FE">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6E028C58" w14:textId="77777777" w:rsidR="00EE18FE" w:rsidRPr="00EE18FE" w:rsidRDefault="00EE18FE" w:rsidP="00D91721">
      <w:pPr>
        <w:jc w:val="both"/>
      </w:pPr>
      <w:r w:rsidRPr="00EE18FE">
        <w:t>Ha személyes adatoknak harmadik országba vagy nemzetközi szervezet részére történő továbbítására kerül sor, az Érintett jogosult arra, hogy tájékoztatást kapjon a továbbításra vonatkozóan a megfelelő garanciákról.</w:t>
      </w:r>
    </w:p>
    <w:p w14:paraId="72CEFF48" w14:textId="77777777" w:rsidR="00EE18FE" w:rsidRPr="00EE18FE" w:rsidRDefault="00EE18FE" w:rsidP="00D91721">
      <w:pPr>
        <w:jc w:val="both"/>
      </w:pPr>
      <w:r w:rsidRPr="00EE18FE">
        <w:t>Az Adatkezelő az adatkezelés tárgyát képező személyes adatok másolatát az Érintett rendelkezésére bocsátja. A további másolatokért az Adatkezelő az adminisztratív költségeken alapuló, észszerű mértékű díjat számíthat fel. Ha az Érintett elektronikus úton nyújtotta be a kérelmet, az információkat az Adatkezelő széles körben használt elektronikus formátumban bocsátja rendelkezésre, kivéve, ha az Érintett másként kéri.</w:t>
      </w:r>
    </w:p>
    <w:p w14:paraId="0A245BFB" w14:textId="77777777" w:rsidR="00EE18FE" w:rsidRPr="00EE18FE" w:rsidRDefault="00EE18FE" w:rsidP="00D91721">
      <w:pPr>
        <w:jc w:val="both"/>
        <w:rPr>
          <w:b/>
        </w:rPr>
      </w:pPr>
      <w:r w:rsidRPr="00EE18FE">
        <w:rPr>
          <w:b/>
        </w:rPr>
        <w:t>Az előző bekezdésben említett, másolat igénylésére vonatkozó jog nem érintheti hátrányosan mások jogait és szabadságait.</w:t>
      </w:r>
    </w:p>
    <w:p w14:paraId="2FE9522C" w14:textId="77777777" w:rsidR="00EE18FE" w:rsidRPr="00EE18FE" w:rsidRDefault="00EE18FE" w:rsidP="00D91721">
      <w:pPr>
        <w:jc w:val="both"/>
      </w:pPr>
      <w:r w:rsidRPr="00EE18FE">
        <w:t>A fentiek szerinti jogok a fenti bevezetőben megjelölt elérhetőségeken keresztül gyakorolhatók.</w:t>
      </w:r>
    </w:p>
    <w:p w14:paraId="25023F59" w14:textId="77777777" w:rsidR="00EE18FE" w:rsidRPr="00EE18FE" w:rsidRDefault="00EE18FE" w:rsidP="00D91721">
      <w:pPr>
        <w:jc w:val="both"/>
        <w:rPr>
          <w:b/>
        </w:rPr>
      </w:pPr>
      <w:r w:rsidRPr="00EE18FE">
        <w:rPr>
          <w:b/>
        </w:rPr>
        <w:t>Helyesbítés joga:</w:t>
      </w:r>
    </w:p>
    <w:p w14:paraId="6244F93E" w14:textId="77777777" w:rsidR="00EE18FE" w:rsidRPr="00EE18FE" w:rsidRDefault="00EE18FE" w:rsidP="00D91721">
      <w:pPr>
        <w:jc w:val="both"/>
      </w:pPr>
      <w:r w:rsidRPr="00EE18FE">
        <w:t>Az Adatkezelő az Érintett kérésére a pontatlan személyes adatot indokolatlan késedelem nélkül helyesbíti. Az adatkezelés célját figyelembe véve az Érintett jogosult arra, hogy kérje a hiányos személyes adatainak – egyebek mellett kiegészítő nyilatkozat útján történő – kiegészítését.</w:t>
      </w:r>
    </w:p>
    <w:p w14:paraId="0B1ABD68" w14:textId="77777777" w:rsidR="00EE18FE" w:rsidRPr="00EE18FE" w:rsidRDefault="00EE18FE" w:rsidP="00D91721">
      <w:pPr>
        <w:jc w:val="both"/>
        <w:rPr>
          <w:b/>
        </w:rPr>
      </w:pPr>
      <w:r w:rsidRPr="00EE18FE">
        <w:rPr>
          <w:b/>
        </w:rPr>
        <w:t>Törléshez („elfeledéshez”) való jog:</w:t>
      </w:r>
    </w:p>
    <w:p w14:paraId="1BE0F841" w14:textId="77777777" w:rsidR="00EE18FE" w:rsidRPr="00EE18FE" w:rsidRDefault="00EE18FE" w:rsidP="00D91721">
      <w:pPr>
        <w:jc w:val="both"/>
      </w:pPr>
      <w:r w:rsidRPr="00EE18FE">
        <w:t>Az Érintett az alábbi indokok valamelyikének fennállása esetén jogosult arra, hogy kérésére az Adatkezelő indokolatlan késedelem nélkül törölje az Érintettre vonatkozó személyes adatokat:</w:t>
      </w:r>
    </w:p>
    <w:p w14:paraId="20A0954E" w14:textId="77777777" w:rsidR="00EE18FE" w:rsidRPr="00EE18FE" w:rsidRDefault="00EE18FE" w:rsidP="00D91721">
      <w:pPr>
        <w:numPr>
          <w:ilvl w:val="0"/>
          <w:numId w:val="3"/>
        </w:numPr>
        <w:jc w:val="both"/>
      </w:pPr>
      <w:r w:rsidRPr="00EE18FE">
        <w:lastRenderedPageBreak/>
        <w:t>személyes adatokra már nincs szükség abból a célból, amelyből azokat gyűjtötték vagy más módon kezelték;</w:t>
      </w:r>
    </w:p>
    <w:p w14:paraId="4B8C93F2" w14:textId="77777777" w:rsidR="00EE18FE" w:rsidRPr="00EE18FE" w:rsidRDefault="00EE18FE" w:rsidP="00D91721">
      <w:pPr>
        <w:numPr>
          <w:ilvl w:val="0"/>
          <w:numId w:val="3"/>
        </w:numPr>
        <w:jc w:val="both"/>
      </w:pPr>
      <w:r w:rsidRPr="00EE18FE">
        <w:t>az érintett visszavonja az adatkezelés alapját képező hozzájárulását, és az adatkezelésnek nincs más jogalapja;</w:t>
      </w:r>
    </w:p>
    <w:p w14:paraId="6B14971C" w14:textId="77777777" w:rsidR="00EE18FE" w:rsidRPr="00EE18FE" w:rsidRDefault="00EE18FE" w:rsidP="00D91721">
      <w:pPr>
        <w:numPr>
          <w:ilvl w:val="0"/>
          <w:numId w:val="3"/>
        </w:numPr>
        <w:jc w:val="both"/>
      </w:pPr>
      <w:r w:rsidRPr="00EE18FE">
        <w:t>az érintett tiltakozik az adatkezelés ellen, és nincs elsőbbséget élvező jogszerű ok az adatkezelésre vagy amennyiben az adatkezelés közvetlen üzletszerzéshez kapcsolódna;</w:t>
      </w:r>
    </w:p>
    <w:p w14:paraId="0FF5F21B" w14:textId="77777777" w:rsidR="00EE18FE" w:rsidRPr="00EE18FE" w:rsidRDefault="00EE18FE" w:rsidP="00D91721">
      <w:pPr>
        <w:numPr>
          <w:ilvl w:val="0"/>
          <w:numId w:val="3"/>
        </w:numPr>
        <w:jc w:val="both"/>
      </w:pPr>
      <w:r w:rsidRPr="00EE18FE">
        <w:t>a személyes adatokat jogellenesen kezelték;</w:t>
      </w:r>
    </w:p>
    <w:p w14:paraId="69559CB2" w14:textId="77777777" w:rsidR="00EE18FE" w:rsidRPr="00EE18FE" w:rsidRDefault="00EE18FE" w:rsidP="00D91721">
      <w:pPr>
        <w:numPr>
          <w:ilvl w:val="0"/>
          <w:numId w:val="3"/>
        </w:numPr>
        <w:jc w:val="both"/>
      </w:pPr>
      <w:r w:rsidRPr="00EE18FE">
        <w:t>a személyes adatokat az adatkezelőre alkalmazandó uniós vagy tagállami jogban előírt jogi kötelezettség teljesítéséhez törölni kell;</w:t>
      </w:r>
    </w:p>
    <w:p w14:paraId="14693CEC" w14:textId="77777777" w:rsidR="00EE18FE" w:rsidRPr="00EE18FE" w:rsidRDefault="00EE18FE" w:rsidP="00D91721">
      <w:pPr>
        <w:numPr>
          <w:ilvl w:val="0"/>
          <w:numId w:val="3"/>
        </w:numPr>
        <w:jc w:val="both"/>
      </w:pPr>
      <w:r w:rsidRPr="00EE18FE">
        <w:t>a személyes adatok gyűjtésére információs társadalommal összefüggő szolgáltatások kínálásával kapcsolatosan került sor.</w:t>
      </w:r>
    </w:p>
    <w:p w14:paraId="2452DE90" w14:textId="77777777" w:rsidR="00EE18FE" w:rsidRPr="00EE18FE" w:rsidRDefault="00EE18FE" w:rsidP="00D91721">
      <w:pPr>
        <w:jc w:val="both"/>
      </w:pPr>
      <w:r w:rsidRPr="00EE18FE">
        <w:t xml:space="preserve">Az adatok törlése nem kezdeményezhető, ha az adatkezelés szükséges: </w:t>
      </w:r>
    </w:p>
    <w:p w14:paraId="1A30EFF7" w14:textId="77777777" w:rsidR="00EE18FE" w:rsidRPr="00EE18FE" w:rsidRDefault="00EE18FE" w:rsidP="00D91721">
      <w:pPr>
        <w:numPr>
          <w:ilvl w:val="0"/>
          <w:numId w:val="4"/>
        </w:numPr>
        <w:jc w:val="both"/>
      </w:pPr>
      <w:r w:rsidRPr="00EE18FE">
        <w:t xml:space="preserve">a véleménynyilvánítás szabadságához és a tájékozódáshoz való jog gyakorlása céljából; </w:t>
      </w:r>
    </w:p>
    <w:p w14:paraId="62728C4D" w14:textId="77777777" w:rsidR="00EE18FE" w:rsidRPr="00EE18FE" w:rsidRDefault="00EE18FE" w:rsidP="00D91721">
      <w:pPr>
        <w:numPr>
          <w:ilvl w:val="0"/>
          <w:numId w:val="4"/>
        </w:numPr>
        <w:jc w:val="both"/>
      </w:pPr>
      <w:r w:rsidRPr="00EE18FE">
        <w:t xml:space="preserve">a személyes adatok kezelését előíró, az adatkezelőre alkalmazandó uniós vagy tagállami jog szerinti kötelezettség teljesítése, illetve közérdekből; </w:t>
      </w:r>
    </w:p>
    <w:p w14:paraId="5F7D614E" w14:textId="77777777" w:rsidR="00EE18FE" w:rsidRPr="00EE18FE" w:rsidRDefault="00EE18FE" w:rsidP="00D91721">
      <w:pPr>
        <w:numPr>
          <w:ilvl w:val="0"/>
          <w:numId w:val="4"/>
        </w:numPr>
        <w:jc w:val="both"/>
      </w:pPr>
      <w:r w:rsidRPr="00EE18FE">
        <w:t>megelőző egészségügyi vagy munkahelyi egészségügyi célokból, a munkavállaló munkavégzési képességének felmérése, orvosi diagnózis felállítása, egészségügyi vagy szociális ellátás vagy kezelés nyújtása, illetve egészségügyi vagy szociális rendszerek és szolgáltatások irányítása érdekében, uniós vagy tagállami jog alapján vagy egészségügyi szakemberrel kötött szerződés értelmében és ezen adatok kezelése olyan szakember által vagy olyan szakember felelőssége mellett történik, aki uniós vagy tagállami jogban, illetve az arra hatáskörrel rendelkező tagállami szervek által megállapított szabályokban meghatározott szakmai titoktartási kötelezettség hatálya alatt áll, illetve olyan más személy által, aki szintén uniós vagy tagállami jogban, illetve az arra hatáskörrel rendelkező tagállami szervek által megállapított szabályokban meghatározott titoktartási kötelezettség hatálya alatt áll;</w:t>
      </w:r>
    </w:p>
    <w:p w14:paraId="680AC66C" w14:textId="77777777" w:rsidR="00EE18FE" w:rsidRPr="00EE18FE" w:rsidRDefault="00EE18FE" w:rsidP="00D91721">
      <w:pPr>
        <w:numPr>
          <w:ilvl w:val="0"/>
          <w:numId w:val="4"/>
        </w:numPr>
        <w:jc w:val="both"/>
      </w:pPr>
      <w:r w:rsidRPr="00EE18FE">
        <w:t>a népegészségügy területét érintő olyan közérdekből, mint a határokon át terjedő súlyos egészségügyi veszélyekkel szembeni védelem vagy az egészségügyi ellátás, a gyógyszerek és az orvostechnikai eszközök magas színvonalának és biztonságának a biztosítása, és olyan uniós vagy tagállami jog alapján történik, amely megfelelő és konkrét intézkedésekről rendelkezik az érintett jogait és szabadságait védő garanciákra, és különösen a szakmai titoktartásra vonatkozóan;</w:t>
      </w:r>
    </w:p>
    <w:p w14:paraId="006B1C51" w14:textId="77777777" w:rsidR="00EE18FE" w:rsidRPr="00EE18FE" w:rsidRDefault="00EE18FE" w:rsidP="00D91721">
      <w:pPr>
        <w:numPr>
          <w:ilvl w:val="0"/>
          <w:numId w:val="4"/>
        </w:numPr>
        <w:jc w:val="both"/>
      </w:pPr>
      <w:r w:rsidRPr="00EE18FE">
        <w:t>a népegészségügy területét érintő közérdek alapján és ezen adatok kezelése olyan szakember által vagy olyan szakember felelőssége mellett történik, aki uniós vagy tagállami jogban, illetve az arra hatáskörrel rendelkező tagállami szervek által megállapított szabályokban meghatározott szakmai titoktartási kötelezettség hatálya alatt áll, illetve olyan más személy által, aki szintén uniós vagy tagállami jogban, illetve az arra hatáskörrel rendelkező tagállami szervek által megállapított szabályokban meghatározott titoktartási kötelezettség hatálya alatt áll;</w:t>
      </w:r>
    </w:p>
    <w:p w14:paraId="282A054D" w14:textId="77777777" w:rsidR="00EE18FE" w:rsidRPr="00EE18FE" w:rsidRDefault="00EE18FE" w:rsidP="00D91721">
      <w:pPr>
        <w:numPr>
          <w:ilvl w:val="0"/>
          <w:numId w:val="4"/>
        </w:numPr>
        <w:jc w:val="both"/>
        <w:rPr>
          <w:b/>
        </w:rPr>
      </w:pPr>
      <w:r w:rsidRPr="00EE18FE">
        <w:lastRenderedPageBreak/>
        <w:t>közérdekű archiválás, tudományos és történelmi kutatási célból vagy statisztikai célból, amennyiben a törléshez való jog valószínűsíthetően lehetetlenné tenné vagy komolyan veszélyeztetné ezt az adatkezelést</w:t>
      </w:r>
      <w:r w:rsidRPr="00EE18FE">
        <w:rPr>
          <w:vertAlign w:val="superscript"/>
        </w:rPr>
        <w:footnoteReference w:id="1"/>
      </w:r>
      <w:r w:rsidRPr="00EE18FE">
        <w:t>; vagy</w:t>
      </w:r>
    </w:p>
    <w:p w14:paraId="6F1A2573" w14:textId="77777777" w:rsidR="00EE18FE" w:rsidRPr="00EE18FE" w:rsidRDefault="00EE18FE" w:rsidP="00D91721">
      <w:pPr>
        <w:numPr>
          <w:ilvl w:val="0"/>
          <w:numId w:val="4"/>
        </w:numPr>
        <w:jc w:val="both"/>
      </w:pPr>
      <w:r w:rsidRPr="00EE18FE">
        <w:t>jogi igények előterjesztéséhez, érvényesítéséhez, illetve védelméhez.</w:t>
      </w:r>
    </w:p>
    <w:p w14:paraId="591BA73F" w14:textId="77777777" w:rsidR="00EE18FE" w:rsidRPr="00EE18FE" w:rsidRDefault="00EE18FE" w:rsidP="00D91721">
      <w:pPr>
        <w:jc w:val="both"/>
        <w:rPr>
          <w:b/>
        </w:rPr>
      </w:pPr>
      <w:r w:rsidRPr="00EE18FE">
        <w:rPr>
          <w:b/>
        </w:rPr>
        <w:t>Az adatkezelés korlátozásához való jog:</w:t>
      </w:r>
    </w:p>
    <w:p w14:paraId="14EC04DD" w14:textId="77777777" w:rsidR="00EE18FE" w:rsidRPr="00EE18FE" w:rsidRDefault="00EE18FE" w:rsidP="00D91721">
      <w:pPr>
        <w:jc w:val="both"/>
      </w:pPr>
      <w:r w:rsidRPr="00EE18FE">
        <w:t>Az Érintett kérésére az Adatkezelő korlátozza az adatkezelést, ha az alábbi feltételek valamelyike teljesül:</w:t>
      </w:r>
    </w:p>
    <w:p w14:paraId="3D83581E" w14:textId="77777777" w:rsidR="00EE18FE" w:rsidRPr="00EE18FE" w:rsidRDefault="00EE18FE" w:rsidP="00D91721">
      <w:pPr>
        <w:numPr>
          <w:ilvl w:val="0"/>
          <w:numId w:val="5"/>
        </w:numPr>
        <w:jc w:val="both"/>
      </w:pPr>
      <w:r w:rsidRPr="00EE18FE">
        <w:t>az érintett vitatja a személyes adatok pontosságát, ez esetben a korlátozás arra az időtartamra vonatkozik, amely lehetővé teszi, hogy az érintett ellenőrizze a személyes adatok pontosságát;</w:t>
      </w:r>
    </w:p>
    <w:p w14:paraId="72D85BD3" w14:textId="77777777" w:rsidR="00EE18FE" w:rsidRPr="00EE18FE" w:rsidRDefault="00EE18FE" w:rsidP="00D91721">
      <w:pPr>
        <w:numPr>
          <w:ilvl w:val="0"/>
          <w:numId w:val="5"/>
        </w:numPr>
        <w:jc w:val="both"/>
      </w:pPr>
      <w:r w:rsidRPr="00EE18FE">
        <w:t>az adatkezelés jogellenes, és az érintett ellenzi az adatok törlését, és ehelyett kéri azok felhasználásának korlátozását;</w:t>
      </w:r>
    </w:p>
    <w:p w14:paraId="7147A130" w14:textId="77777777" w:rsidR="00EE18FE" w:rsidRPr="00EE18FE" w:rsidRDefault="00EE18FE" w:rsidP="00D91721">
      <w:pPr>
        <w:numPr>
          <w:ilvl w:val="0"/>
          <w:numId w:val="5"/>
        </w:numPr>
        <w:jc w:val="both"/>
      </w:pPr>
      <w:r w:rsidRPr="00EE18FE">
        <w:t>az Adatkezelőnek már nincs szüksége a személyes adatokra adatkezelés céljából, de az érintett igényli azokat jogi igények előterjesztéséhez, érvényesítéséhez vagy védelméhez; vagy</w:t>
      </w:r>
    </w:p>
    <w:p w14:paraId="63FFB23C" w14:textId="77777777" w:rsidR="00EE18FE" w:rsidRPr="00EE18FE" w:rsidRDefault="00EE18FE" w:rsidP="00D91721">
      <w:pPr>
        <w:numPr>
          <w:ilvl w:val="0"/>
          <w:numId w:val="5"/>
        </w:numPr>
        <w:jc w:val="both"/>
      </w:pPr>
      <w:r w:rsidRPr="00EE18FE">
        <w:t>az érintett az Adatkezelő közérdeken vagy jogos érdeken alapuló adatkezelése kapcsán tiltakozott az adatkezelés ellen; ez esetben a korlátozás arra az időtartamra vonatkozik, amíg megállapításra nem kerül, hogy az adatkezelő jogos indokai elsőbbséget élveznek-e az érintett jogos indokaival szemben.</w:t>
      </w:r>
    </w:p>
    <w:p w14:paraId="6365951E" w14:textId="77777777" w:rsidR="00EE18FE" w:rsidRPr="00EE18FE" w:rsidRDefault="00EE18FE" w:rsidP="00D91721">
      <w:pPr>
        <w:jc w:val="both"/>
      </w:pPr>
      <w:r w:rsidRPr="00EE18FE">
        <w:t>Ha az adatkezelés a fentiek alapján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14:paraId="4B167A43" w14:textId="77777777" w:rsidR="00EE18FE" w:rsidRPr="00EE18FE" w:rsidRDefault="00EE18FE" w:rsidP="00D91721">
      <w:pPr>
        <w:jc w:val="both"/>
      </w:pPr>
      <w:r w:rsidRPr="00EE18FE">
        <w:t>Az Adatkezelő azon érintettet, akinek a kérésére a fentiek alapján korlátozta az adatkezelést, az adatkezelés korlátozásának feloldásáról előzetesen tájékoztatja.</w:t>
      </w:r>
    </w:p>
    <w:p w14:paraId="385D386D" w14:textId="77777777" w:rsidR="00EE18FE" w:rsidRPr="00EE18FE" w:rsidRDefault="00EE18FE" w:rsidP="00D91721">
      <w:pPr>
        <w:jc w:val="both"/>
        <w:rPr>
          <w:b/>
        </w:rPr>
      </w:pPr>
      <w:r w:rsidRPr="00EE18FE">
        <w:rPr>
          <w:b/>
        </w:rPr>
        <w:t>Adathordozhatósághoz való jog:</w:t>
      </w:r>
    </w:p>
    <w:p w14:paraId="6B4A9080" w14:textId="77777777" w:rsidR="00EE18FE" w:rsidRPr="00EE18FE" w:rsidRDefault="00EE18FE" w:rsidP="00D91721">
      <w:pPr>
        <w:jc w:val="both"/>
      </w:pPr>
      <w:r w:rsidRPr="00EE18FE">
        <w:t>Az Érintett jogosult arra, hogy a rá vonatkozó, az Érintett által az Adatkezelő rendelkezésére bocsátott személyes adatokat tagolt, széles körben használt, géppel olvasható formátumban megkapja, továbbá jogosult arra, hogy ezeket az adatokat egy másik adatkezelőnek továbbítsa anélkül, hogy ezt akadályozná az Adatkezelő, amelynek a személyes adatokat a rendelkezésére bocsátotta, ha:</w:t>
      </w:r>
    </w:p>
    <w:p w14:paraId="269675B6" w14:textId="77777777" w:rsidR="00EE18FE" w:rsidRPr="00EE18FE" w:rsidRDefault="00EE18FE" w:rsidP="00D91721">
      <w:pPr>
        <w:numPr>
          <w:ilvl w:val="0"/>
          <w:numId w:val="6"/>
        </w:numPr>
        <w:jc w:val="both"/>
      </w:pPr>
      <w:r w:rsidRPr="00EE18FE">
        <w:t>az adatkezelés hozzájáruláson vagy szerződésen alapul; és</w:t>
      </w:r>
    </w:p>
    <w:p w14:paraId="752EA0A7" w14:textId="77777777" w:rsidR="00EE18FE" w:rsidRPr="00EE18FE" w:rsidRDefault="00EE18FE" w:rsidP="00D91721">
      <w:pPr>
        <w:numPr>
          <w:ilvl w:val="0"/>
          <w:numId w:val="6"/>
        </w:numPr>
        <w:jc w:val="both"/>
      </w:pPr>
      <w:r w:rsidRPr="00EE18FE">
        <w:t>az adatkezelés automatizált módon történik.</w:t>
      </w:r>
    </w:p>
    <w:p w14:paraId="18D62932" w14:textId="77777777" w:rsidR="00EE18FE" w:rsidRPr="00EE18FE" w:rsidRDefault="00EE18FE" w:rsidP="00D91721">
      <w:pPr>
        <w:jc w:val="both"/>
      </w:pPr>
      <w:r w:rsidRPr="00EE18FE">
        <w:lastRenderedPageBreak/>
        <w:t>Az adatok hordozhatóságához való jog fentiek szerinti gyakorlása során az érintett jogosult arra, hogy – ha ez technikailag megvalósítható – kérje a személyes adatok adatkezelők közötti közvetlen továbbítását.</w:t>
      </w:r>
    </w:p>
    <w:p w14:paraId="6AF726D2" w14:textId="77777777" w:rsidR="00EE18FE" w:rsidRPr="00EE18FE" w:rsidRDefault="00EE18FE" w:rsidP="00D91721">
      <w:pPr>
        <w:jc w:val="both"/>
      </w:pPr>
      <w:r w:rsidRPr="00EE18FE">
        <w:t>Az adathordozhatósághoz való jog gyakorlása nem sértheti a törléshez („elfeledéshez”) való jogot. Az említett jog nem alkalmazandó abban az esetben, ha az adatkezelés közérdekű vagy az adatkezelőre ruházott közhatalmi jogosítványai gyakorlásának keretében végzett feladat végrehajtásához szükséges.</w:t>
      </w:r>
    </w:p>
    <w:p w14:paraId="26994751" w14:textId="77777777" w:rsidR="00EE18FE" w:rsidRPr="00EE18FE" w:rsidRDefault="00EE18FE" w:rsidP="00D91721">
      <w:pPr>
        <w:jc w:val="both"/>
        <w:rPr>
          <w:b/>
        </w:rPr>
      </w:pPr>
      <w:r w:rsidRPr="00EE18FE">
        <w:rPr>
          <w:b/>
        </w:rPr>
        <w:t>Az adathordozhatósághoz való jog nem érintheti hátrányosan mások jogait és szabadságait.</w:t>
      </w:r>
    </w:p>
    <w:p w14:paraId="6151C02C" w14:textId="77777777" w:rsidR="00EE18FE" w:rsidRPr="00EE18FE" w:rsidRDefault="00EE18FE" w:rsidP="00D91721">
      <w:pPr>
        <w:jc w:val="both"/>
        <w:rPr>
          <w:b/>
        </w:rPr>
      </w:pPr>
      <w:r w:rsidRPr="00EE18FE">
        <w:rPr>
          <w:b/>
        </w:rPr>
        <w:t>Tiltakozáshoz való jog:</w:t>
      </w:r>
    </w:p>
    <w:p w14:paraId="18463858" w14:textId="77777777" w:rsidR="00EE18FE" w:rsidRPr="00EE18FE" w:rsidRDefault="00EE18FE" w:rsidP="00D91721">
      <w:pPr>
        <w:jc w:val="both"/>
      </w:pPr>
      <w:r w:rsidRPr="00EE18FE">
        <w:t xml:space="preserve">Az Érintett jogosult arra, hogy a saját helyzetével kapcsolatos okokból bármikor tiltakozzon személyes adatainak az Adatkezelő általi kezelése ellen, amennyiben az adatkezelés jogalapja közérdek vagy az Adatkezelőre ruházott közhatalmi jogosítvány gyakorlásának keretében végzett feladat végrehajtása, vagy az Adatkezelő vagy egy harmadik fél jogos érdekeinek érvényesítésének szükségessége, ideértve az említett rendelkezéseken alapuló profilalkotást is. Ebben az esetben az Adatkezelő a személyes adatokat nem kezelheti tovább, kivéve, ha bizonyítja, hogy az adatkezelést olyan kényszerítő </w:t>
      </w:r>
      <w:proofErr w:type="spellStart"/>
      <w:r w:rsidRPr="00EE18FE">
        <w:t>erejű</w:t>
      </w:r>
      <w:proofErr w:type="spellEnd"/>
      <w:r w:rsidRPr="00EE18FE">
        <w:t xml:space="preserve"> jogos okok indokolják, amelyek elsőbbséget élveznek az érintett érdekeivel, jogaival és szabadságaival szemben, vagy amelyek jogi igények előterjesztéséhez, érvényesítéséhez vagy védelméhez kapcsolódnak.</w:t>
      </w:r>
    </w:p>
    <w:p w14:paraId="58EC5212" w14:textId="77777777" w:rsidR="00EE18FE" w:rsidRPr="00EE18FE" w:rsidRDefault="00EE18FE" w:rsidP="00D91721">
      <w:pPr>
        <w:jc w:val="both"/>
      </w:pPr>
      <w:r w:rsidRPr="00EE18FE">
        <w:t>Ha a személyes adatok kezelése közvetlen üzletszerzés érdekében történik, az Érintett jogosult arra, hogy bármikor tiltakozzon a rá vonatkozó személyes adatok e célból történő kezelése ellen, ideértve a profilalkotást is, amennyiben az a közvetlen üzletszerzéshez kapcsolódik. Ha az Érintett tiltakozik a személyes adatok közvetlen üzletszerzés érdekében történő kezelése ellen, akkor a személyes adatok a továbbiakban e célból nem kezelhetők.</w:t>
      </w:r>
    </w:p>
    <w:p w14:paraId="7D156F07" w14:textId="77777777" w:rsidR="00EE18FE" w:rsidRPr="00EE18FE" w:rsidRDefault="00EE18FE" w:rsidP="00D91721">
      <w:pPr>
        <w:jc w:val="both"/>
      </w:pPr>
      <w:r w:rsidRPr="00EE18FE">
        <w:t>Ha a személyes adatok kezelésére tudományos és történelmi kutatási célból vagy statisztikai célból kerül sor, az érintett jogosult arra, hogy a saját helyzetével kapcsolatos okokból tiltakozhasson a rá vonatkozó személyes adatok kezelése ellen, kivéve, ha az adatkezelésre közérdekű okból végzett feladat végrehajtása érdekében van szükség.</w:t>
      </w:r>
    </w:p>
    <w:p w14:paraId="3A514E5D" w14:textId="77777777" w:rsidR="00EE18FE" w:rsidRPr="00EE18FE" w:rsidRDefault="00EE18FE" w:rsidP="00D91721">
      <w:pPr>
        <w:jc w:val="both"/>
        <w:rPr>
          <w:b/>
        </w:rPr>
      </w:pPr>
      <w:r w:rsidRPr="00EE18FE">
        <w:rPr>
          <w:b/>
        </w:rPr>
        <w:t>Visszavonás joga:</w:t>
      </w:r>
    </w:p>
    <w:p w14:paraId="5C381223" w14:textId="77777777" w:rsidR="00EE18FE" w:rsidRPr="00EE18FE" w:rsidRDefault="00EE18FE" w:rsidP="00D91721">
      <w:pPr>
        <w:jc w:val="both"/>
      </w:pPr>
      <w:r w:rsidRPr="00EE18FE">
        <w:t>Az Érintett jogosult arra, hogy amennyiben az Adatkezelő adatkezelése az Érintett hozzájárulásán alapul, hozzájárulását bármikor visszavonja. A hozzájárulás visszavonása nem érinti a hozzájáruláson alapuló, a visszavonás előtti adatkezelés jogszerűségét.</w:t>
      </w:r>
    </w:p>
    <w:p w14:paraId="6E1CA613" w14:textId="77777777" w:rsidR="00EE18FE" w:rsidRPr="00EE18FE" w:rsidRDefault="00EE18FE" w:rsidP="00D91721">
      <w:pPr>
        <w:jc w:val="both"/>
        <w:rPr>
          <w:b/>
        </w:rPr>
      </w:pPr>
      <w:r w:rsidRPr="00EE18FE">
        <w:rPr>
          <w:b/>
        </w:rPr>
        <w:t>Eljárás a fenti jogok gyakorlásával kapcsolatos érintetti kérelem esetén:</w:t>
      </w:r>
    </w:p>
    <w:p w14:paraId="5C1C0D2E" w14:textId="77777777" w:rsidR="00EE18FE" w:rsidRPr="00EE18FE" w:rsidRDefault="00EE18FE" w:rsidP="00D91721">
      <w:pPr>
        <w:jc w:val="both"/>
      </w:pPr>
      <w:r w:rsidRPr="00EE18FE">
        <w:t>Az Adatkezelő indokolatlan késedelem nélkül, de mindenféleképpen a kérelem beérkezésétől számított egy hónapon belül tájékoztatja az Érintettet a jelen tájékoztatóban rögzített jogok gyakorlásával kapcsolatos kérelem nyomán hozott intézkedésekről. Szükség esetén, figyelembe véve a kérelem összetettségét és a kérelmek számát, ez a határidő további két hónappal meghosszabbítható.</w:t>
      </w:r>
    </w:p>
    <w:p w14:paraId="3B32754D" w14:textId="77777777" w:rsidR="00EE18FE" w:rsidRPr="00EE18FE" w:rsidRDefault="00EE18FE" w:rsidP="00D91721">
      <w:pPr>
        <w:jc w:val="both"/>
      </w:pPr>
      <w:r w:rsidRPr="00EE18FE">
        <w:t>A határidő meghosszabbításáról az Adatkezelő a késedelem okainak megjelölésével a kérelem kézhezvételétől számított egy hónapon belül tájékoztatja az Érintettet. Ha az Érintett elektronikus úton nyújtotta be a kérelmet, a tájékoztatás lehetőség szerint elektronikus úton kerül megadásra, kivéve, ha az Érinett azt másként kéri.</w:t>
      </w:r>
    </w:p>
    <w:p w14:paraId="19CAF1C7" w14:textId="77777777" w:rsidR="00EE18FE" w:rsidRPr="00EE18FE" w:rsidRDefault="00EE18FE" w:rsidP="00D91721">
      <w:pPr>
        <w:jc w:val="both"/>
      </w:pPr>
      <w:r w:rsidRPr="00EE18FE">
        <w:lastRenderedPageBreak/>
        <w:t>Ha az Adatkezelő nem tesz intézkedéseket az Érintett kérelme nyomán, késedelem nélkül, de legkésőbb a kérelem beérkezésétől számított egy hónapon belül tájékoztatja az Érintettet az intézkedés elmaradásának okairól, valamint arról, hogy panaszt nyújthat be valamely felügyeleti hatóságnál, és élhet bírósági jogorvoslati jogával.</w:t>
      </w:r>
    </w:p>
    <w:p w14:paraId="19AA1ADD" w14:textId="77777777" w:rsidR="00EE18FE" w:rsidRPr="00EE18FE" w:rsidRDefault="00EE18FE" w:rsidP="00D91721">
      <w:pPr>
        <w:jc w:val="both"/>
        <w:rPr>
          <w:b/>
        </w:rPr>
      </w:pPr>
      <w:r w:rsidRPr="00EE18FE">
        <w:t>Az Adatkezelő a kért információkat és tájékoztatást díjmentesen biztosítja, azzal, hogy amennyiben az Érintett kérelme egyértelműen megalapozatlan vagy – különösen ismétlődő jellege miatt – túlzó, az Adatkezelő figyelemmel a kért információ vagy tájékoztatás nyújtásával vagy a kért intézkedés meghozatalával járó adminisztratív költségekre észszerű összegű díjat számolhat fel, vagy megtagadhatja a kérelem alapján történő intézkedést.</w:t>
      </w:r>
    </w:p>
    <w:p w14:paraId="2DD55346" w14:textId="77777777" w:rsidR="00EE18FE" w:rsidRPr="00EE18FE" w:rsidRDefault="00EE18FE" w:rsidP="00D91721">
      <w:pPr>
        <w:jc w:val="both"/>
      </w:pPr>
      <w:r w:rsidRPr="00EE18FE">
        <w:rPr>
          <w:b/>
        </w:rPr>
        <w:t>Észrevételeit, kérdéseit, panaszát így jelezheti</w:t>
      </w:r>
    </w:p>
    <w:p w14:paraId="6BE866BD" w14:textId="243DD870" w:rsidR="00EE18FE" w:rsidRPr="00EE18FE" w:rsidRDefault="00EE18FE" w:rsidP="00D91721">
      <w:pPr>
        <w:jc w:val="both"/>
      </w:pPr>
      <w:r w:rsidRPr="00EE18FE">
        <w:t xml:space="preserve">Az Érintett a tárolt személyes adatával és az adatkezeléssel kapcsolatos bármely kérdését, kérését, tiltakozását írásban vagy e-mailben tudja eljuttatni az Adatkezelő </w:t>
      </w:r>
      <w:r w:rsidR="00CE397C" w:rsidRPr="00CE397C">
        <w:t xml:space="preserve">fiatalnagykovetek@unicef.hu </w:t>
      </w:r>
      <w:r w:rsidR="00CE397C">
        <w:t xml:space="preserve">email </w:t>
      </w:r>
      <w:r w:rsidRPr="00EE18FE">
        <w:t>címére.</w:t>
      </w:r>
    </w:p>
    <w:p w14:paraId="4782C8B6" w14:textId="1A2ACFF0" w:rsidR="00CE397C" w:rsidRPr="00D91721" w:rsidRDefault="00CE397C" w:rsidP="00CE397C">
      <w:pPr>
        <w:jc w:val="both"/>
        <w:rPr>
          <w:b/>
          <w:bCs/>
        </w:rPr>
      </w:pPr>
      <w:r w:rsidRPr="00CE397C">
        <w:rPr>
          <w:b/>
          <w:bCs/>
        </w:rPr>
        <w:t>Jogorvoslati lehetőségek</w:t>
      </w:r>
      <w:r w:rsidRPr="00CE397C">
        <w:rPr>
          <w:b/>
          <w:bCs/>
        </w:rPr>
        <w:tab/>
      </w:r>
    </w:p>
    <w:p w14:paraId="570986F2" w14:textId="76B6C4FB" w:rsidR="00CE397C" w:rsidRPr="00CE397C" w:rsidRDefault="00CE397C" w:rsidP="00CE397C">
      <w:pPr>
        <w:jc w:val="both"/>
      </w:pPr>
      <w:r w:rsidRPr="00CE397C">
        <w:t>Az Érintett</w:t>
      </w:r>
      <w:r w:rsidRPr="00CE397C">
        <w:rPr>
          <w:b/>
          <w:bCs/>
        </w:rPr>
        <w:t xml:space="preserve"> </w:t>
      </w:r>
      <w:r w:rsidRPr="00CE397C">
        <w:t xml:space="preserve">jogosult panaszt tenni bármely adatvédelmi felügyeleti hatóságnál – különösen szokásos tartózkodási helyük, munkahelyük vagy a feltételezett jogsértés helye szerinti tagállamban. </w:t>
      </w:r>
      <w:bookmarkStart w:id="0" w:name="_Hlk26867983"/>
      <w:bookmarkStart w:id="1" w:name="_Hlk26866849"/>
      <w:r w:rsidRPr="00CE397C">
        <w:t xml:space="preserve">A felügyeleti hatóságok listája megtalálható itt: https://edpb.europa.eu/about-edpb/board/members_hu. Magyarországon az illetékes hatóság a Nemzeti Adatvédelmi és Információszabadság Hatóság (H1055 Budapest, Falk Miksa utca 9-11; levelezési cím: 1363 Budapest, Pf.: 9.; email: ugyfelszolgalat@naih.hu; telefonszám: +36 1 391 1400; fax szám: +36 1 391 1410; </w:t>
      </w:r>
      <w:hyperlink r:id="rId8" w:history="1">
        <w:r w:rsidRPr="00CE397C">
          <w:rPr>
            <w:rStyle w:val="Hiperhivatkozs"/>
          </w:rPr>
          <w:t>http://naih.hu/</w:t>
        </w:r>
      </w:hyperlink>
      <w:r w:rsidRPr="00CE397C">
        <w:t xml:space="preserve">).     </w:t>
      </w:r>
    </w:p>
    <w:p w14:paraId="238ACB9B" w14:textId="03DA5254" w:rsidR="00CE397C" w:rsidRPr="00CE397C" w:rsidRDefault="00CE397C" w:rsidP="00CE397C">
      <w:pPr>
        <w:jc w:val="both"/>
      </w:pPr>
      <w:bookmarkStart w:id="2" w:name="_Hlk26867996"/>
      <w:bookmarkEnd w:id="0"/>
      <w:bookmarkEnd w:id="1"/>
      <w:r w:rsidRPr="00CE397C">
        <w:t>Ha az Érintett, úgy ítéli meg, hogy az UNICEF megsértette adatvédelmi jogait, az illetékes magyarországi bírósághoz is fordulhat. Magyarországon a pert az Érintett</w:t>
      </w:r>
      <w:r w:rsidR="002A2547">
        <w:t xml:space="preserve"> </w:t>
      </w:r>
      <w:r w:rsidRPr="00CE397C">
        <w:t xml:space="preserve">lakóhelye vagy tartózkodási helye szerinti törvényszék előtt is meg lehet indítani. A törvényszékek illetékességéről az alábbi honlapon lehet tájékozódni: </w:t>
      </w:r>
      <w:bookmarkEnd w:id="2"/>
      <w:r w:rsidRPr="00CE397C">
        <w:fldChar w:fldCharType="begin"/>
      </w:r>
      <w:r w:rsidRPr="00CE397C">
        <w:instrText xml:space="preserve"> HYPERLINK "https://birosag.hu/" </w:instrText>
      </w:r>
      <w:r w:rsidRPr="00CE397C">
        <w:fldChar w:fldCharType="separate"/>
      </w:r>
      <w:r w:rsidRPr="00CE397C">
        <w:rPr>
          <w:rStyle w:val="Hiperhivatkozs"/>
        </w:rPr>
        <w:t>https://birosag.hu/</w:t>
      </w:r>
      <w:r w:rsidRPr="00CE397C">
        <w:fldChar w:fldCharType="end"/>
      </w:r>
      <w:r w:rsidRPr="00CE397C">
        <w:t>.</w:t>
      </w:r>
    </w:p>
    <w:p w14:paraId="1EB1BD0C" w14:textId="77777777" w:rsidR="00CE397C" w:rsidRPr="00CE397C" w:rsidRDefault="00CE397C" w:rsidP="00CE397C">
      <w:pPr>
        <w:jc w:val="both"/>
      </w:pPr>
    </w:p>
    <w:p w14:paraId="563B24E8" w14:textId="77777777" w:rsidR="00EE18FE" w:rsidRDefault="00EE18FE" w:rsidP="00D91721">
      <w:pPr>
        <w:jc w:val="both"/>
      </w:pPr>
    </w:p>
    <w:sectPr w:rsidR="00EE18F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8A7B7" w14:textId="77777777" w:rsidR="00640E72" w:rsidRDefault="00640E72" w:rsidP="00EE18FE">
      <w:pPr>
        <w:spacing w:after="0" w:line="240" w:lineRule="auto"/>
      </w:pPr>
      <w:r>
        <w:separator/>
      </w:r>
    </w:p>
  </w:endnote>
  <w:endnote w:type="continuationSeparator" w:id="0">
    <w:p w14:paraId="77A0DA3B" w14:textId="77777777" w:rsidR="00640E72" w:rsidRDefault="00640E72" w:rsidP="00EE1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03563" w14:textId="77777777" w:rsidR="00640E72" w:rsidRDefault="00640E72" w:rsidP="00EE18FE">
      <w:pPr>
        <w:spacing w:after="0" w:line="240" w:lineRule="auto"/>
      </w:pPr>
      <w:r>
        <w:separator/>
      </w:r>
    </w:p>
  </w:footnote>
  <w:footnote w:type="continuationSeparator" w:id="0">
    <w:p w14:paraId="360EC58D" w14:textId="77777777" w:rsidR="00640E72" w:rsidRDefault="00640E72" w:rsidP="00EE18FE">
      <w:pPr>
        <w:spacing w:after="0" w:line="240" w:lineRule="auto"/>
      </w:pPr>
      <w:r>
        <w:continuationSeparator/>
      </w:r>
    </w:p>
  </w:footnote>
  <w:footnote w:id="1">
    <w:p w14:paraId="00B5C063" w14:textId="77777777" w:rsidR="00EE18FE" w:rsidRPr="00140109" w:rsidRDefault="00EE18FE" w:rsidP="00EE18FE">
      <w:pPr>
        <w:widowControl w:val="0"/>
        <w:shd w:val="clear" w:color="auto" w:fill="FFFFFF"/>
        <w:autoSpaceDE w:val="0"/>
        <w:autoSpaceDN w:val="0"/>
        <w:adjustRightInd w:val="0"/>
        <w:spacing w:before="240"/>
        <w:ind w:right="-1217"/>
        <w:outlineLvl w:val="0"/>
        <w:rPr>
          <w:sz w:val="20"/>
          <w:szCs w:val="20"/>
        </w:rPr>
      </w:pPr>
      <w:r>
        <w:rPr>
          <w:rStyle w:val="Lbjegyzet-hivatkozs"/>
        </w:rPr>
        <w:footnoteRef/>
      </w:r>
      <w:r>
        <w:t xml:space="preserve"> </w:t>
      </w:r>
      <w:r w:rsidRPr="002D45A7">
        <w:rPr>
          <w:sz w:val="20"/>
          <w:szCs w:val="20"/>
        </w:rPr>
        <w:t>A személyes adatok közérdekű archiválás céljából, tudományos és történelmi kutatási célból vagy statisztikai célból folytatott kezelését az érintett jogait és szabadságait védő megfelelő garanciák mellett kell végezni. E garanciáknak biztosítaniuk kell, hogy olyan technikai és szervezési intézkedések legyenek érvényben, melyek biztosítják különösen az adattakarékosság elvének betartását. Ezen intézkedések közé tartozhat az álnevesítés, amennyiben az említett célok ily módon megvalósíthatók. Amennyiben e célok megvalósíthatók az adatok oly módon történő további kezelése révén, amely nem vagy már nem teszi lehetővé az érintettek azonosítását, a célokat ilyen módon kell megvalósítani.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2445"/>
    <w:multiLevelType w:val="hybridMultilevel"/>
    <w:tmpl w:val="7F6CF1D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5FE0A80"/>
    <w:multiLevelType w:val="hybridMultilevel"/>
    <w:tmpl w:val="6842097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E1C58DB"/>
    <w:multiLevelType w:val="hybridMultilevel"/>
    <w:tmpl w:val="16680B9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79F7C8F"/>
    <w:multiLevelType w:val="hybridMultilevel"/>
    <w:tmpl w:val="EC2860D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410773E5"/>
    <w:multiLevelType w:val="hybridMultilevel"/>
    <w:tmpl w:val="ECB45972"/>
    <w:lvl w:ilvl="0" w:tplc="1BB66040">
      <w:start w:val="1"/>
      <w:numFmt w:val="decimal"/>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5" w15:restartNumberingAfterBreak="0">
    <w:nsid w:val="4B497ED4"/>
    <w:multiLevelType w:val="hybridMultilevel"/>
    <w:tmpl w:val="9FF050D4"/>
    <w:lvl w:ilvl="0" w:tplc="6542019E">
      <w:start w:val="1"/>
      <w:numFmt w:val="low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359862028">
    <w:abstractNumId w:val="4"/>
  </w:num>
  <w:num w:numId="2" w16cid:durableId="532226883">
    <w:abstractNumId w:val="0"/>
  </w:num>
  <w:num w:numId="3" w16cid:durableId="1742673651">
    <w:abstractNumId w:val="2"/>
  </w:num>
  <w:num w:numId="4" w16cid:durableId="189727237">
    <w:abstractNumId w:val="5"/>
  </w:num>
  <w:num w:numId="5" w16cid:durableId="592977229">
    <w:abstractNumId w:val="3"/>
  </w:num>
  <w:num w:numId="6" w16cid:durableId="9953023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A7A"/>
    <w:rsid w:val="000A4B87"/>
    <w:rsid w:val="0014775F"/>
    <w:rsid w:val="001A0F89"/>
    <w:rsid w:val="00232C07"/>
    <w:rsid w:val="002425C7"/>
    <w:rsid w:val="00297CFF"/>
    <w:rsid w:val="002A2547"/>
    <w:rsid w:val="002C0DE1"/>
    <w:rsid w:val="002C1B4C"/>
    <w:rsid w:val="00317907"/>
    <w:rsid w:val="003717DE"/>
    <w:rsid w:val="00491819"/>
    <w:rsid w:val="004927AD"/>
    <w:rsid w:val="00530A7A"/>
    <w:rsid w:val="00623E46"/>
    <w:rsid w:val="00640E72"/>
    <w:rsid w:val="0064232F"/>
    <w:rsid w:val="00673A3E"/>
    <w:rsid w:val="0071545F"/>
    <w:rsid w:val="007B173C"/>
    <w:rsid w:val="008935A4"/>
    <w:rsid w:val="008C4494"/>
    <w:rsid w:val="00961989"/>
    <w:rsid w:val="009B625D"/>
    <w:rsid w:val="009C0317"/>
    <w:rsid w:val="00A6288D"/>
    <w:rsid w:val="00B271E5"/>
    <w:rsid w:val="00BB0664"/>
    <w:rsid w:val="00BD52B8"/>
    <w:rsid w:val="00C47C95"/>
    <w:rsid w:val="00CE397C"/>
    <w:rsid w:val="00D73827"/>
    <w:rsid w:val="00D91721"/>
    <w:rsid w:val="00DB74F1"/>
    <w:rsid w:val="00E3045F"/>
    <w:rsid w:val="00E823AF"/>
    <w:rsid w:val="00EA7A9C"/>
    <w:rsid w:val="00EE18FE"/>
    <w:rsid w:val="00F92CDD"/>
    <w:rsid w:val="00FE476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4E493"/>
  <w15:chartTrackingRefBased/>
  <w15:docId w15:val="{EDBCA0D0-8092-4AD8-B287-BDD133987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30A7A"/>
    <w:pPr>
      <w:ind w:left="720"/>
      <w:contextualSpacing/>
    </w:pPr>
  </w:style>
  <w:style w:type="table" w:styleId="Rcsostblzat">
    <w:name w:val="Table Grid"/>
    <w:basedOn w:val="Normltblzat"/>
    <w:uiPriority w:val="39"/>
    <w:rsid w:val="00DB7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BD52B8"/>
    <w:rPr>
      <w:sz w:val="16"/>
      <w:szCs w:val="16"/>
    </w:rPr>
  </w:style>
  <w:style w:type="paragraph" w:styleId="Jegyzetszveg">
    <w:name w:val="annotation text"/>
    <w:basedOn w:val="Norml"/>
    <w:link w:val="JegyzetszvegChar"/>
    <w:uiPriority w:val="99"/>
    <w:unhideWhenUsed/>
    <w:rsid w:val="00BD52B8"/>
    <w:pPr>
      <w:spacing w:line="240" w:lineRule="auto"/>
    </w:pPr>
    <w:rPr>
      <w:sz w:val="20"/>
      <w:szCs w:val="20"/>
    </w:rPr>
  </w:style>
  <w:style w:type="character" w:customStyle="1" w:styleId="JegyzetszvegChar">
    <w:name w:val="Jegyzetszöveg Char"/>
    <w:basedOn w:val="Bekezdsalapbettpusa"/>
    <w:link w:val="Jegyzetszveg"/>
    <w:uiPriority w:val="99"/>
    <w:rsid w:val="00BD52B8"/>
    <w:rPr>
      <w:sz w:val="20"/>
      <w:szCs w:val="20"/>
    </w:rPr>
  </w:style>
  <w:style w:type="paragraph" w:styleId="Megjegyzstrgya">
    <w:name w:val="annotation subject"/>
    <w:basedOn w:val="Jegyzetszveg"/>
    <w:next w:val="Jegyzetszveg"/>
    <w:link w:val="MegjegyzstrgyaChar"/>
    <w:uiPriority w:val="99"/>
    <w:semiHidden/>
    <w:unhideWhenUsed/>
    <w:rsid w:val="00BD52B8"/>
    <w:rPr>
      <w:b/>
      <w:bCs/>
    </w:rPr>
  </w:style>
  <w:style w:type="character" w:customStyle="1" w:styleId="MegjegyzstrgyaChar">
    <w:name w:val="Megjegyzés tárgya Char"/>
    <w:basedOn w:val="JegyzetszvegChar"/>
    <w:link w:val="Megjegyzstrgya"/>
    <w:uiPriority w:val="99"/>
    <w:semiHidden/>
    <w:rsid w:val="00BD52B8"/>
    <w:rPr>
      <w:b/>
      <w:bCs/>
      <w:sz w:val="20"/>
      <w:szCs w:val="20"/>
    </w:rPr>
  </w:style>
  <w:style w:type="paragraph" w:styleId="Vltozat">
    <w:name w:val="Revision"/>
    <w:hidden/>
    <w:uiPriority w:val="99"/>
    <w:semiHidden/>
    <w:rsid w:val="008C4494"/>
    <w:pPr>
      <w:spacing w:after="0" w:line="240" w:lineRule="auto"/>
    </w:pPr>
  </w:style>
  <w:style w:type="character" w:styleId="Lbjegyzet-hivatkozs">
    <w:name w:val="footnote reference"/>
    <w:basedOn w:val="Bekezdsalapbettpusa"/>
    <w:uiPriority w:val="99"/>
    <w:rsid w:val="00EE18FE"/>
    <w:rPr>
      <w:rFonts w:cs="Times New Roman"/>
      <w:vertAlign w:val="superscript"/>
    </w:rPr>
  </w:style>
  <w:style w:type="character" w:styleId="Hiperhivatkozs">
    <w:name w:val="Hyperlink"/>
    <w:basedOn w:val="Bekezdsalapbettpusa"/>
    <w:uiPriority w:val="99"/>
    <w:unhideWhenUsed/>
    <w:rsid w:val="00CE397C"/>
    <w:rPr>
      <w:color w:val="0563C1" w:themeColor="hyperlink"/>
      <w:u w:val="single"/>
    </w:rPr>
  </w:style>
  <w:style w:type="character" w:styleId="Feloldatlanmegemlts">
    <w:name w:val="Unresolved Mention"/>
    <w:basedOn w:val="Bekezdsalapbettpusa"/>
    <w:uiPriority w:val="99"/>
    <w:semiHidden/>
    <w:unhideWhenUsed/>
    <w:rsid w:val="00CE39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3" Type="http://schemas.openxmlformats.org/officeDocument/2006/relationships/settings" Target="settings.xml"/><Relationship Id="rId7" Type="http://schemas.openxmlformats.org/officeDocument/2006/relationships/hyperlink" Target="mailto:viola.szlanko@unicef.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2397</Words>
  <Characters>16547</Characters>
  <Application>Microsoft Office Word</Application>
  <DocSecurity>0</DocSecurity>
  <Lines>137</Lines>
  <Paragraphs>37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Dániel Labancz</dc:creator>
  <cp:keywords/>
  <dc:description/>
  <cp:lastModifiedBy>Szlankó Viola</cp:lastModifiedBy>
  <cp:revision>2</cp:revision>
  <dcterms:created xsi:type="dcterms:W3CDTF">2023-10-20T11:28:00Z</dcterms:created>
  <dcterms:modified xsi:type="dcterms:W3CDTF">2023-10-20T11:28:00Z</dcterms:modified>
</cp:coreProperties>
</file>